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CF7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B73AE" w:rsidRPr="009B73AE" w:rsidTr="009B73AE">
        <w:trPr>
          <w:tblCellSpacing w:w="0" w:type="dxa"/>
        </w:trPr>
        <w:tc>
          <w:tcPr>
            <w:tcW w:w="0" w:type="auto"/>
            <w:shd w:val="clear" w:color="auto" w:fill="FCF7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B73AE" w:rsidRPr="009B7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г. С а </w:t>
                  </w:r>
                  <w:proofErr w:type="gramStart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 н с к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5"/>
                    <w:gridCol w:w="4590"/>
                  </w:tblGrid>
                  <w:tr w:rsidR="009B73AE" w:rsidRPr="009B73A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B73AE" w:rsidRPr="009B73AE" w:rsidRDefault="009B73AE" w:rsidP="009B73A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762000" cy="800100"/>
                              <wp:effectExtent l="0" t="0" r="0" b="0"/>
                              <wp:docPr id="1" name="Рисунок 1" descr="http://www.samtrm.ru/1.AboutCollege/image/gerb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amtrm.ru/1.AboutCollege/image/gerb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B73AE" w:rsidRPr="009B73A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B73AE" w:rsidRPr="009B73AE" w:rsidRDefault="009B73AE" w:rsidP="009B73A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B73A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                                 </w:t>
                        </w:r>
                        <w:bookmarkStart w:id="1" w:name="MinObr"/>
                        <w:bookmarkEnd w:id="1"/>
                      </w:p>
                      <w:p w:rsidR="009B73AE" w:rsidRPr="009B73AE" w:rsidRDefault="009B73AE" w:rsidP="009B73AE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B73A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МИНИСТЕРСТВО ОБРАЗОВАНИЯ РЕСПУБЛИКИ МОРДОВИЯ</w:t>
                        </w:r>
                      </w:p>
                    </w:tc>
                  </w:tr>
                  <w:tr w:rsidR="009B73AE" w:rsidRPr="009B73A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B73AE" w:rsidRPr="009B73AE" w:rsidRDefault="009B73AE" w:rsidP="009B73AE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36"/>
                            <w:szCs w:val="36"/>
                            <w:lang w:eastAsia="ru-RU"/>
                          </w:rPr>
                        </w:pPr>
                        <w:proofErr w:type="gramStart"/>
                        <w:r w:rsidRPr="009B73A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36"/>
                            <w:szCs w:val="36"/>
                            <w:lang w:eastAsia="ru-RU"/>
                          </w:rPr>
                          <w:t>П</w:t>
                        </w:r>
                        <w:proofErr w:type="gramEnd"/>
                        <w:r w:rsidRPr="009B73A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36"/>
                            <w:szCs w:val="36"/>
                            <w:lang w:eastAsia="ru-RU"/>
                          </w:rPr>
                          <w:t xml:space="preserve"> Р И К А З</w:t>
                        </w:r>
                      </w:p>
                    </w:tc>
                  </w:tr>
                  <w:tr w:rsidR="009B73AE" w:rsidRPr="009B73AE">
                    <w:trPr>
                      <w:tblCellSpacing w:w="0" w:type="dxa"/>
                    </w:trPr>
                    <w:tc>
                      <w:tcPr>
                        <w:tcW w:w="4920" w:type="dxa"/>
                        <w:vAlign w:val="center"/>
                        <w:hideMark/>
                      </w:tcPr>
                      <w:p w:rsidR="009B73AE" w:rsidRPr="009B73AE" w:rsidRDefault="009B73AE" w:rsidP="009B73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B73A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От 17.08.2011 г.</w:t>
                        </w:r>
                      </w:p>
                    </w:tc>
                    <w:tc>
                      <w:tcPr>
                        <w:tcW w:w="4920" w:type="dxa"/>
                        <w:vAlign w:val="center"/>
                        <w:hideMark/>
                      </w:tcPr>
                      <w:p w:rsidR="009B73AE" w:rsidRPr="009B73AE" w:rsidRDefault="009B73AE" w:rsidP="009B73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B73A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№</w:t>
                        </w:r>
                      </w:p>
                    </w:tc>
                  </w:tr>
                  <w:tr w:rsidR="009B73AE" w:rsidRPr="009B73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73AE" w:rsidRPr="009B73AE" w:rsidRDefault="009B73AE" w:rsidP="009B73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73AE" w:rsidRPr="009B73AE" w:rsidRDefault="009B73AE" w:rsidP="009B73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На основании приказа Министерства образования и науки Российской Федерации от 04.08.2011 г. № 2184 о результатах открытого конкурсного отбора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Федеральной целевой программы развития образования 2011-2015 годы по направлению: «Распространение в Республике Мордовия современных  организационно-правовых моделей, обеспечивающих успешную социализацию детей с ограниченными возможностями здоровья и детей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–и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нвалидов»: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1. Создать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стажировочную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площадку для распространения современных  организационно-правовых моделей, обеспечивающих успешную социализацию детей с ограниченными возможностями здоровья и детей – инвалидов, на базе Государственного образовательного учреждения среднего  профессионального образования (среднего специального учебного заведения) «Саранский автомеханический техникум».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2. Утвердить состав республиканской рабочей группы по сопровождению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для распространения современных  организационно-правовых моделей, обеспечивающих успешную социализацию детей с ограниченными возможностями здоровья и детей – инвалидов.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3. Утвердить дорожную карту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по теме «Распространение современных  организационно-правовых моделей, обеспечивающих успешную социализацию детей с ограниченными возможностями здоровья и детей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–и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нвалидов» в Республике Мордовия.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4. Утвердить прилагаемые: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Положение о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площадке для распространения современных  организационно-правовых моделей, обеспечивающих успешную социализацию детей с ограниченными возможностями здоровья и детей – инвалидов;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Методические рекомендации по организации и прохождению стажерской практики на базе образовательного учреждения, имеющего статус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для реализации современных  организационно-правовых моделей, обеспечивающих успешную социализацию детей с ограниченными возможностями здоровья и детей – инвалидов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5.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исполнением настоящего приказа оставляю за собой.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           М и н и с т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                                Н.В. Бычков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anchor="up" w:history="1">
              <w:r w:rsidRPr="009B73AE">
                <w:rPr>
                  <w:rFonts w:ascii="Verdana" w:eastAsia="Times New Roman" w:hAnsi="Verdana" w:cs="Times New Roman"/>
                  <w:color w:val="FF9966"/>
                  <w:sz w:val="18"/>
                  <w:szCs w:val="18"/>
                  <w:lang w:eastAsia="ru-RU"/>
                </w:rPr>
                <w:t>Вверх</w:t>
              </w:r>
            </w:hyperlink>
          </w:p>
        </w:tc>
      </w:tr>
      <w:tr w:rsidR="009B73AE" w:rsidRPr="009B73AE" w:rsidTr="009B73AE">
        <w:trPr>
          <w:tblCellSpacing w:w="0" w:type="dxa"/>
        </w:trPr>
        <w:tc>
          <w:tcPr>
            <w:tcW w:w="0" w:type="auto"/>
            <w:shd w:val="clear" w:color="auto" w:fill="FCF7FF"/>
            <w:vAlign w:val="center"/>
            <w:hideMark/>
          </w:tcPr>
          <w:p w:rsidR="009B73AE" w:rsidRPr="009B73AE" w:rsidRDefault="009B73AE" w:rsidP="009B73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B73AE" w:rsidRPr="009B73AE" w:rsidTr="009B73AE">
        <w:trPr>
          <w:tblCellSpacing w:w="0" w:type="dxa"/>
        </w:trPr>
        <w:tc>
          <w:tcPr>
            <w:tcW w:w="0" w:type="auto"/>
            <w:shd w:val="clear" w:color="auto" w:fill="FCF7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3355"/>
            </w:tblGrid>
            <w:tr w:rsidR="009B73AE" w:rsidRPr="009B73AE">
              <w:trPr>
                <w:tblCellSpacing w:w="0" w:type="dxa"/>
              </w:trPr>
              <w:tc>
                <w:tcPr>
                  <w:tcW w:w="6000" w:type="dxa"/>
                  <w:vAlign w:val="center"/>
                  <w:hideMark/>
                </w:tcPr>
                <w:p w:rsidR="009B73AE" w:rsidRPr="009B73AE" w:rsidRDefault="009B73AE" w:rsidP="009B73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2" w:name="Poloz"/>
                  <w:bookmarkEnd w:id="2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УТВЕРЖДЕНО</w:t>
                  </w: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Приказом Министерства образования  </w:t>
                  </w: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Республики Мордовия</w:t>
                  </w: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от   08.2011 №</w:t>
                  </w:r>
                </w:p>
              </w:tc>
            </w:tr>
          </w:tbl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9B73AE" w:rsidRPr="009B73AE" w:rsidRDefault="009B73AE" w:rsidP="009B7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ПОЛОЖЕНИЕ</w:t>
            </w:r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  <w:t xml:space="preserve">о </w:t>
            </w:r>
            <w:proofErr w:type="spellStart"/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площадке для распространения современных образовательных  организационно-правовых моделей</w:t>
            </w:r>
            <w:proofErr w:type="gramStart"/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обеспечивающих успешную социализацию детей с ограниченными возможностями здоровья и детей - инвалидов</w:t>
            </w:r>
          </w:p>
          <w:p w:rsidR="009B73AE" w:rsidRPr="009B73AE" w:rsidRDefault="009B73AE" w:rsidP="009B73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Общие положения.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1.1. Настоящее Положение определяет условия создания и порядок функционирования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для распространения моделей, обеспечивающих успешную социализацию детей с ограниченными возможностями здоровья и детей - инвалидов на базе Государственного образовательного учреждения среднего профессионального образования (среднего специального учебного заведения)  «Саранский автомеханический техникум».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1.2. Настоящее Положение о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площадке разработано в соответствии, Типовым положением об образовательном учреждении среднего профессионального образования  (среднем специальном учебном заведении), утвержденного Постановлением Правительства Российской Федерации от 18 июля 2008 года №543, действующим законодательством Российской Федерации и Республики Мордовия в сфере образования.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1.3. </w:t>
            </w:r>
            <w:proofErr w:type="spellStart"/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Стажировочная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площадка создается в системе начального и среднего профессионального образования в рамках Федеральной целевой программы развития образования на 2011-2015 годы, Республиканской целевой программой развития профессионального образования в Республике Мордовия на 2011-2015 годы с целью организации и методического сопровождения инновационной деятельности образовательных учреждений по распространению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1.4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Статус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присваивается Министерством образования Республики Мордовия на основании приказа Министерства образования и науки Российской Федерации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 №    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результатах открытого конкурсного отбора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Федеральной целевой программы развития образования 2011-2015 годы по направлению: «Социализация детей с ограниченными возможностями здоровья и детей-инвалидов через организацию профессионального образования (в том числе с использованием дистанционных технологий обучения) по востребованным на рынке труда профессиям в образовательных учреждениях начального и среднего профессионального образования».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1.5. </w:t>
            </w:r>
            <w:proofErr w:type="spellStart"/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Стажировочная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площадка - форма профессионального сотрудничества и сетевого взаимодействия в системе образования Республики Мордовия – является временной структурой и осуществляет повышение квалификации работников системы образования (далее - работники образования) в форме стажировки в рамках образовательной программы дополнительного профессионального образования Государственного образовательного учреждения среднего профессионального образования (среднего специального учебного заведения) «Саранский автомеханический техникум» (далее – Техникум).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1.6.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Наличие статуса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дает Техникуму основания вносить изменения (в том числе не определенные его Уставом) в содержание, цели, способы, системы средств обучения; режим функционирования Техникума; систему управления, соответствующие целям, задачам и содержанию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1.7. Присвоение статуса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не влечет за собой изменения типа или вида учреждения, его организационно-правовой формы и подчиненности,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определяемых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Уставом Техникума.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    2. Цель и задачи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площадки.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2.1. Целью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является организация и методическое сопровождение инновационной деятельности образовательных учреждений по распространению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2.2.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Основные задачи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площадки: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перестройка организации научно-методического сопровождения инновационной деятельности учреждений профессионального образования, реализующих интегрированные формы обучения детей с ограниченными возможностями здоровья и детей-инвалидов, с целью повышения адекватности образовательных услуг запросам субъектов внешней среды и стратегии развития системы образования республики;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    - обеспечение механизма методической поддержки роста профессионального мастерства педагога, осваивающего инновационные образовательные технологии в условиях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площадки;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создание условий для реализации педагогической поддержки педагога, внедряющего инновации в практику работы с детьми с ограниченными возможностями здоровья и детьми-инвалидами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2.3. Продуктом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является реализация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тьюторами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стажерами на основе изученного инновационного опыта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    3. Организация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площадки.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3.1. Организация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осуществляется в соответствии с планом-графиком (сетевым графиком) выполнения работ на базе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на 2011-2013 годы.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3.2. Для координации и организационно-методического сопровождения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площадки, в Техникуме создается рабочая группа.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3.3. Руководит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стажировочнойплощадкой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директор Техникума.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3.4. Руководитель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площадкив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своей деятельности руководствуется настоящим Положением, планом-графиком (сетевым графиком) выполнения работ на базе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на 2011-2013 годы.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3.5. Ответственность за ход и результаты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несет Министерство образования Республики Мордовия.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3.6. Министерство образования Республики Мордовия не реже одного раза в год представляет в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России отчет, содержащий информацию о достигнутых результатах, в том числе показателях эффективности реализации соответствующих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подмероприятий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Программы.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3.7.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предусмотренные Сетевым графиком по реализации ПНПО в 2011 году сроки контроля промежуточных результатов вправе по собственной инициативе создать экспертную комиссию, которой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стажировочная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площадка обязана представить все необходимые для экспертизы материалы.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    4. Содержание 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площадки.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4.1.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Деятельность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осуществляется по следующим направлениям: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- материально-техническое и программное обеспечение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- организация научно-методической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обеспечение подготовки и повышения квалификации руководящих, педагогических работников и специалистов образовательных учреждений;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разработка и реализация комплекса мер по внедрению инновационных моделей профессиональной ориентации и профессиональной подготовки детей с ограниченными возможностями здоровья по востребованными на рынке труда профессиям.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4.2.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Стажировка может осуществляться в следующих формах: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стажировка как составная часть дополнительной профессиональной образовательной программы Техникума: организация и проведение занятий по направлению инновационной деятельности в рамках курсов, как один из модулей (объемом 24 ч.) учебного плана повышения квалификации;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стажировка группы специалистов, изучающих одно из направлений инновационной деятельности, как самостоятельный вид обучения по программе стажировки, согласованной с Техникумом;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индивидуальная стажировка как самостоятельный вид обучения по одному из направлений инновационной деятельности по программе стажировки, согласованной с Техникумом.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4.3. Порядок и регламент организации и проведения практических занятий, нормативного и документационного сопровождения процессов и результатов обучения на основе практико-ориентированного модуля образовательной программы дополнительного профессионального образования определяется Техникумом –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площадкой.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4.4.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Стажировочная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площадка: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- внедряет информационно-аналитическую систему «БАРС. </w:t>
            </w:r>
            <w:proofErr w:type="spellStart"/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-Своды» для централизованного сбора, консолидации анализа отчетности;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организует разработку программ стажировок (объемом 72 ч.) по направлениям инновационной деятельности, востребованным для проведения стажерской практики, обеспечивающим достижение высоких результатов и качества;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осуществляет научное руководство реализацией программ стажировок;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- организует разработку нормативной документации, регулирующей деятельность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    - организует обучение педагогических, психолого-педагогических и управленческих кадров системы профессионального образования;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-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организует обучение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тьюторов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обучению педагогических работников системы профессионального образования;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- осуществляет сетевое консультирование и сопровождение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организует проведение итоговой аттестации участников стажировки;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осуществляет контроль и прием учебной отчетной документации по результатам стажировки;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- проводит мониторинг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площадки;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проводит анализ результатов деятельности и представляет отчет в Министерство образования Республики Мордовия.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4.5.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Участники стажировки: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изучают имеющийся опыт инновационной деятельности;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проводят доработку, коррекцию, адаптацию опыта к условиям внедрения в своем учреждении;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разрабатывают локальные акты, регламентирующие внедрение инновации (издание приказа, разграничение полномочий, ответственности, привлечение к работе всего коллектива);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разрабатывают программу по внедрению инновации в своем образовательном учреждении;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по завершении обучения стажерам выдается удостоверение о повышении квалификации государственного образца.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Может выдаваться документ о прохождении стажировки по форме, устанавливаемой Техникумом.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4.7.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Деятельность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осуществляется в виде очных или дистанционных по форме проведения мероприятий (в том числе с использованием информационно-коммуникационных технологий), направленных на повышение квалификации (профессиональное развитие): семинары, коллоквиумы, семинары-совещания, конференции, видеоконференции,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вебинары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др.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Возможны выездные формы проведения повышения квалификации (с выездом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тьюторов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сотрудников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в другой регион).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4.8.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Виды деятельности, направленные на повышение квалификации (профессиональное развитие):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презентация инновационных моделей эффективной системы работы педагога;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изучение инновационных моделей организации учебно-производственного обучения;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презентация опыта инновационной деятельности образовательного учреждения и его изучение;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проектирование вариативной модели индивидуальной педагогической или управленческой деятельности участника стажерской практики.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5. Финансирование </w:t>
            </w:r>
            <w:proofErr w:type="spellStart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площадки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5.1. Финансирование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осуществляется из средств федерального бюджета в виде субсидии в бюджет Республики Мордовия при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софинансировании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деятельности Техникума из средств бюджета Республики Мордовия.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5.2. Размер субсидии устанавливается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России.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5.3. </w:t>
            </w:r>
            <w:proofErr w:type="gram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Субсидии из федерального бюджета расходуются по следующим направлениям: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материально-техническое оснащение (в том числе закупка средств ИКТ для особых учеников и другого современного технологического оборудования, программного обеспечения);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разработка образовательных программ учебно-методических комплектов, методических рекомендаций, их тиражирование и распространение; 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   - заработная плата, командировочные, проездные расходы специалистов, обеспечивающих деятельность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стажировочных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площадок,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тьюторов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иных специалистов, осуществляющих обучение стажеров;</w:t>
            </w:r>
            <w:proofErr w:type="gram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    - проведение мероприятий, включенных в программу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и направленных на достижение поставленных целей и задач.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6. Закрытие </w:t>
            </w:r>
            <w:proofErr w:type="spellStart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площадки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6.1. Прекращение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осуществляется Республикой Мордовия, в следующих случаях: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 - окончание срока реализации мероприятия (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подмероприятия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ФЦПРО, в рамках реализации которого действует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стажировочная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площадка;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- возникновение непредвиденных обстоятельств, препятствующих Техникуму, Министерству образования Республики Мордовия продолжать деятельность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по предусмотренной тематике и программе деятельности.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6.2.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России принимает решение о прекращении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площадки в случае установления несоответствия реальной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площадки заявленной в отчетах о деятельности и/или установления нарушений пунктов 2.3.1 и 2.3.10 Соглашения между </w:t>
            </w:r>
            <w:proofErr w:type="spellStart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России и Республикой Мордовия, и доводится до Республики Мордовия и Техникума.</w:t>
            </w:r>
          </w:p>
          <w:p w:rsidR="009B73AE" w:rsidRPr="009B73AE" w:rsidRDefault="009B73AE" w:rsidP="009B73A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anchor="up" w:history="1">
              <w:r w:rsidRPr="009B73AE">
                <w:rPr>
                  <w:rFonts w:ascii="Verdana" w:eastAsia="Times New Roman" w:hAnsi="Verdana" w:cs="Times New Roman"/>
                  <w:color w:val="FF9966"/>
                  <w:sz w:val="18"/>
                  <w:szCs w:val="18"/>
                  <w:lang w:eastAsia="ru-RU"/>
                </w:rPr>
                <w:t>Вверх</w:t>
              </w:r>
            </w:hyperlink>
          </w:p>
        </w:tc>
      </w:tr>
      <w:tr w:rsidR="009B73AE" w:rsidRPr="009B73AE" w:rsidTr="009B73AE">
        <w:trPr>
          <w:tblCellSpacing w:w="0" w:type="dxa"/>
        </w:trPr>
        <w:tc>
          <w:tcPr>
            <w:tcW w:w="0" w:type="auto"/>
            <w:shd w:val="clear" w:color="auto" w:fill="FCF7FF"/>
            <w:vAlign w:val="center"/>
            <w:hideMark/>
          </w:tcPr>
          <w:p w:rsidR="009B73AE" w:rsidRPr="009B73AE" w:rsidRDefault="009B73AE" w:rsidP="009B73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73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B73AE" w:rsidRPr="009B73AE" w:rsidTr="009B73AE">
        <w:trPr>
          <w:tblCellSpacing w:w="0" w:type="dxa"/>
        </w:trPr>
        <w:tc>
          <w:tcPr>
            <w:tcW w:w="0" w:type="auto"/>
            <w:shd w:val="clear" w:color="auto" w:fill="FCF7FF"/>
            <w:vAlign w:val="center"/>
            <w:hideMark/>
          </w:tcPr>
          <w:p w:rsidR="009B73AE" w:rsidRPr="009B73AE" w:rsidRDefault="009B73AE" w:rsidP="009B7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bookmarkStart w:id="3" w:name="Sostav"/>
            <w:bookmarkEnd w:id="3"/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СОСТАВ  РАБОЧЕЙ  ГРУППЫ</w:t>
            </w:r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  <w:t xml:space="preserve">по сопровождению деятельности </w:t>
            </w:r>
            <w:proofErr w:type="spellStart"/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9B73AE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площадки для распространения современных организационно-правовых моделей, обеспечивающих успешную социализацию детей с ограниченными возможностями здоровья и детей-инвалидов образовательных систем, обеспечивающих доступное и качественное общее образование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360"/>
              <w:gridCol w:w="5814"/>
            </w:tblGrid>
            <w:tr w:rsidR="009B73AE" w:rsidRPr="009B7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Ведяйкин</w:t>
                  </w:r>
                  <w:proofErr w:type="spellEnd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Сергей Михайлович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заместитель Министра образования Республики Мордовия, руководитель рабочей группы</w:t>
                  </w:r>
                </w:p>
              </w:tc>
            </w:tr>
            <w:tr w:rsidR="009B73AE" w:rsidRPr="009B7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Башмурова</w:t>
                  </w:r>
                  <w:proofErr w:type="spellEnd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Надежда Алексеевна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директора по учебно-производственной работе и </w:t>
                  </w:r>
                  <w:proofErr w:type="gramStart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ИТ</w:t>
                  </w:r>
                  <w:proofErr w:type="gramEnd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Государственного образовательного учреждения среднего профессионального образования (среднего специального учебного заведения) «Саранский автомеханический техникум»</w:t>
                  </w:r>
                </w:p>
              </w:tc>
            </w:tr>
            <w:tr w:rsidR="009B73AE" w:rsidRPr="009B7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Денисова Юлия Юрьевна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начальник отдела социально-педагогической поддержки, реабилитации и семейных форм устройства детей Министерства образования Республики Мордовия</w:t>
                  </w:r>
                </w:p>
              </w:tc>
            </w:tr>
            <w:tr w:rsidR="009B73AE" w:rsidRPr="009B7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Куршева</w:t>
                  </w:r>
                  <w:proofErr w:type="spellEnd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Елена Алексеевна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начальник отдела профессионального образования Министерства образования Республики Мордовия</w:t>
                  </w:r>
                </w:p>
              </w:tc>
            </w:tr>
            <w:tr w:rsidR="009B73AE" w:rsidRPr="009B7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Калачин</w:t>
                  </w:r>
                  <w:proofErr w:type="spellEnd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Игорь Борисович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Системный администратор Государственного образовательного учреждения среднего профессионального образования (среднего спе6циального учебного заведения) «Саранский автомеханический техникум»</w:t>
                  </w:r>
                </w:p>
              </w:tc>
            </w:tr>
            <w:tr w:rsidR="009B73AE" w:rsidRPr="009B7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Паркина</w:t>
                  </w:r>
                  <w:proofErr w:type="spellEnd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Наталья Владимировна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Заместитель директора по учебной работе Государственного образовательного учреждения среднего профессионального образования (среднего специального учебного заведения) «Саранский автомеханический техникум»</w:t>
                  </w:r>
                </w:p>
              </w:tc>
            </w:tr>
            <w:tr w:rsidR="009B73AE" w:rsidRPr="009B7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Первушина Галина Викторовна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Председатель цикловой комиссии общепрофессиональных, специальных дисциплин и мастеров производственного обучения Государственного образовательного учреждения среднего профессионального образования (среднего специального учебного заведения) «Саранский автомеханический техникум»</w:t>
                  </w:r>
                </w:p>
              </w:tc>
            </w:tr>
            <w:tr w:rsidR="009B73AE" w:rsidRPr="009B7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Романова Ольга Михайловна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Педагог-психолог Государственного образовательного учреждения среднего профессионального образования (среднего специального учебного заведения) «Саранский автомеханический техникум»</w:t>
                  </w:r>
                </w:p>
              </w:tc>
            </w:tr>
            <w:tr w:rsidR="009B73AE" w:rsidRPr="009B73AE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Шлукин</w:t>
                  </w:r>
                  <w:proofErr w:type="spellEnd"/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Иван Николаевич</w:t>
                  </w: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73AE" w:rsidRPr="009B73AE" w:rsidRDefault="009B73AE" w:rsidP="009B73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73AE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директор Государственного образовательного учреждения среднего профессионального образования (среднего специального учебного заведения) «Саранский автомеханический техникум»</w:t>
                  </w:r>
                </w:p>
              </w:tc>
            </w:tr>
          </w:tbl>
          <w:p w:rsidR="009B73AE" w:rsidRPr="009B73AE" w:rsidRDefault="009B73AE" w:rsidP="009B73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D4466" w:rsidRDefault="00AD4466"/>
    <w:sectPr w:rsidR="00A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16E"/>
    <w:multiLevelType w:val="multilevel"/>
    <w:tmpl w:val="D02C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AE"/>
    <w:rsid w:val="009B73AE"/>
    <w:rsid w:val="00A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B73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73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3AE"/>
  </w:style>
  <w:style w:type="character" w:styleId="a4">
    <w:name w:val="Hyperlink"/>
    <w:basedOn w:val="a0"/>
    <w:uiPriority w:val="99"/>
    <w:semiHidden/>
    <w:unhideWhenUsed/>
    <w:rsid w:val="009B73AE"/>
    <w:rPr>
      <w:color w:val="0000FF"/>
      <w:u w:val="single"/>
    </w:rPr>
  </w:style>
  <w:style w:type="character" w:styleId="a5">
    <w:name w:val="Strong"/>
    <w:basedOn w:val="a0"/>
    <w:uiPriority w:val="22"/>
    <w:qFormat/>
    <w:rsid w:val="009B73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B73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73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3AE"/>
  </w:style>
  <w:style w:type="character" w:styleId="a4">
    <w:name w:val="Hyperlink"/>
    <w:basedOn w:val="a0"/>
    <w:uiPriority w:val="99"/>
    <w:semiHidden/>
    <w:unhideWhenUsed/>
    <w:rsid w:val="009B73AE"/>
    <w:rPr>
      <w:color w:val="0000FF"/>
      <w:u w:val="single"/>
    </w:rPr>
  </w:style>
  <w:style w:type="character" w:styleId="a5">
    <w:name w:val="Strong"/>
    <w:basedOn w:val="a0"/>
    <w:uiPriority w:val="22"/>
    <w:qFormat/>
    <w:rsid w:val="009B73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rm.ru/1.AboutCollege/?over=y&amp;ins_id=stazhirivka&amp;flh=n&amp;str=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mtrm.ru/1.AboutCollege/?over=y&amp;ins_id=stazhirivka&amp;flh=n&amp;str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2013-11-27T08:36:00Z</dcterms:created>
  <dcterms:modified xsi:type="dcterms:W3CDTF">2013-11-27T08:36:00Z</dcterms:modified>
</cp:coreProperties>
</file>